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bookmarkStart w:id="1" w:name="_GoBack"/>
      <w:bookmarkEnd w:id="1"/>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7DE98D9E" w14:textId="28499849" w:rsidR="008857C5" w:rsidRPr="00DF2302" w:rsidRDefault="00CF7D02" w:rsidP="00D21914">
      <w:pPr>
        <w:pStyle w:val="Heading2"/>
        <w:tabs>
          <w:tab w:val="left" w:pos="2835"/>
        </w:tabs>
        <w:spacing w:before="1200"/>
        <w:ind w:left="2835" w:hanging="2835"/>
        <w:jc w:val="center"/>
        <w:rPr>
          <w:rFonts w:cs="Calibri"/>
          <w:b w:val="0"/>
          <w:lang w:eastAsia="ko-KR"/>
        </w:rPr>
      </w:pPr>
      <w:bookmarkStart w:id="2" w:name="_Ref371928515"/>
      <w:bookmarkStart w:id="3" w:name="_Ref374243803"/>
      <w:bookmarkStart w:id="4"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2"/>
      <w:bookmarkEnd w:id="3"/>
      <w:bookmarkEnd w:id="4"/>
      <w:r w:rsidR="00D21914" w:rsidRPr="00D21914">
        <w:rPr>
          <w:sz w:val="24"/>
          <w:szCs w:val="24"/>
          <w:lang w:val="en-US"/>
        </w:rPr>
        <w:t>09-G0</w:t>
      </w:r>
      <w:r w:rsidR="002658AD">
        <w:rPr>
          <w:sz w:val="24"/>
          <w:szCs w:val="24"/>
          <w:lang w:val="en-US"/>
        </w:rPr>
        <w:t>11</w:t>
      </w:r>
      <w:r w:rsidR="00D21914" w:rsidRPr="00D21914">
        <w:rPr>
          <w:sz w:val="24"/>
          <w:szCs w:val="24"/>
          <w:lang w:val="en-US"/>
        </w:rPr>
        <w:t>-2</w:t>
      </w:r>
      <w:r w:rsidR="002658AD">
        <w:rPr>
          <w:sz w:val="24"/>
          <w:szCs w:val="24"/>
          <w:lang w:val="en-US"/>
        </w:rPr>
        <w:t>4</w:t>
      </w:r>
      <w:r w:rsidR="008857C5" w:rsidRPr="00DF2302">
        <w:rPr>
          <w:rFonts w:cs="Calibri"/>
          <w:lang w:eastAsia="ko-KR"/>
        </w:rPr>
        <w:br w:type="page"/>
      </w:r>
    </w:p>
    <w:p w14:paraId="0C153993" w14:textId="77777777" w:rsidR="00D21914" w:rsidRDefault="00D21914" w:rsidP="00ED3FDE">
      <w:pPr>
        <w:pStyle w:val="Heading2"/>
        <w:spacing w:before="600"/>
        <w:jc w:val="center"/>
        <w:rPr>
          <w:rFonts w:cs="Calibri"/>
          <w:sz w:val="28"/>
          <w:szCs w:val="28"/>
          <w:lang w:eastAsia="ko-KR"/>
        </w:rPr>
      </w:pPr>
      <w:bookmarkStart w:id="5" w:name="_Toc374271005"/>
    </w:p>
    <w:p w14:paraId="5643D6B0" w14:textId="7C9E1EDD" w:rsidR="00DB666D" w:rsidRPr="00DF2302" w:rsidRDefault="00E01B28" w:rsidP="00ED3FDE">
      <w:pPr>
        <w:pStyle w:val="Heading2"/>
        <w:spacing w:before="600"/>
        <w:jc w:val="center"/>
        <w:rPr>
          <w:rFonts w:cs="Calibri"/>
          <w:sz w:val="28"/>
          <w:szCs w:val="28"/>
          <w:lang w:eastAsia="ko-KR"/>
        </w:rPr>
      </w:pPr>
      <w:r w:rsidRPr="00DF2302">
        <w:rPr>
          <w:rFonts w:cs="Calibri"/>
          <w:sz w:val="28"/>
          <w:szCs w:val="28"/>
          <w:lang w:eastAsia="ko-KR"/>
        </w:rPr>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 xml:space="preserve">In case Tenders </w:t>
      </w:r>
      <w:proofErr w:type="gramStart"/>
      <w:r w:rsidRPr="00DF2302">
        <w:rPr>
          <w:rFonts w:ascii="Calibri" w:hAnsi="Calibri" w:cs="Calibri"/>
          <w:lang w:val="en-GB"/>
        </w:rPr>
        <w:t>are allowed to</w:t>
      </w:r>
      <w:proofErr w:type="gramEnd"/>
      <w:r w:rsidRPr="00DF2302">
        <w:rPr>
          <w:rFonts w:ascii="Calibri" w:hAnsi="Calibri" w:cs="Calibri"/>
          <w:lang w:val="en-GB"/>
        </w:rPr>
        <w:t xml:space="preserve">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75"/>
      </w:tblGrid>
      <w:tr w:rsidR="00D35503" w:rsidRPr="00D35503" w14:paraId="62CB7DF2"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40CBC221"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Major Criteria</w:t>
            </w:r>
          </w:p>
        </w:tc>
        <w:tc>
          <w:tcPr>
            <w:tcW w:w="5367" w:type="dxa"/>
            <w:tcBorders>
              <w:top w:val="single" w:sz="4" w:space="0" w:color="auto"/>
              <w:left w:val="single" w:sz="4" w:space="0" w:color="auto"/>
              <w:bottom w:val="single" w:sz="4" w:space="0" w:color="auto"/>
              <w:right w:val="single" w:sz="4" w:space="0" w:color="auto"/>
            </w:tcBorders>
            <w:vAlign w:val="center"/>
            <w:hideMark/>
          </w:tcPr>
          <w:p w14:paraId="63E33F3B"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Details &amp; Sub-Criteria</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FFDB312" w14:textId="77777777" w:rsidR="00D35503" w:rsidRPr="00D35503" w:rsidRDefault="00D35503" w:rsidP="00D35503">
            <w:pPr>
              <w:jc w:val="center"/>
              <w:rPr>
                <w:rFonts w:ascii="Calibri" w:hAnsi="Calibri" w:cs="Calibri"/>
                <w:b/>
                <w:kern w:val="2"/>
                <w:lang w:val="en-GB" w:eastAsia="ko-KR"/>
              </w:rPr>
            </w:pPr>
            <w:r w:rsidRPr="00D35503">
              <w:rPr>
                <w:rFonts w:ascii="Calibri" w:hAnsi="Calibri" w:cs="Calibri"/>
                <w:b/>
                <w:kern w:val="2"/>
                <w:lang w:val="en-GB" w:eastAsia="ko-KR"/>
              </w:rPr>
              <w:t>Possible Score</w:t>
            </w:r>
          </w:p>
        </w:tc>
      </w:tr>
      <w:tr w:rsidR="00D35503" w:rsidRPr="00D35503" w14:paraId="3EBDE290"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33ABA6E6" w14:textId="38DF73D7" w:rsidR="00D35503" w:rsidRPr="00D35503" w:rsidRDefault="00F87AF3" w:rsidP="00D35503">
            <w:pPr>
              <w:rPr>
                <w:rFonts w:asciiTheme="minorHAnsi" w:hAnsiTheme="minorHAnsi"/>
                <w:kern w:val="2"/>
                <w:sz w:val="22"/>
                <w:szCs w:val="22"/>
              </w:rPr>
            </w:pPr>
            <w:r>
              <w:rPr>
                <w:rFonts w:asciiTheme="minorHAnsi" w:hAnsiTheme="minorHAnsi"/>
                <w:kern w:val="2"/>
                <w:sz w:val="22"/>
                <w:szCs w:val="22"/>
              </w:rPr>
              <w:t xml:space="preserve">Firm’s legal operational certificate </w:t>
            </w:r>
          </w:p>
        </w:tc>
        <w:tc>
          <w:tcPr>
            <w:tcW w:w="5367" w:type="dxa"/>
            <w:tcBorders>
              <w:top w:val="single" w:sz="4" w:space="0" w:color="auto"/>
              <w:left w:val="single" w:sz="4" w:space="0" w:color="auto"/>
              <w:bottom w:val="single" w:sz="4" w:space="0" w:color="auto"/>
              <w:right w:val="single" w:sz="4" w:space="0" w:color="auto"/>
            </w:tcBorders>
            <w:hideMark/>
          </w:tcPr>
          <w:p w14:paraId="5B2E944E" w14:textId="0AD40371" w:rsidR="00D35503" w:rsidRPr="000D76B7" w:rsidRDefault="00D35503" w:rsidP="000D76B7">
            <w:pPr>
              <w:numPr>
                <w:ilvl w:val="0"/>
                <w:numId w:val="3"/>
              </w:numPr>
              <w:rPr>
                <w:rFonts w:asciiTheme="minorHAnsi" w:hAnsiTheme="minorHAnsi"/>
                <w:kern w:val="2"/>
                <w:sz w:val="22"/>
                <w:szCs w:val="22"/>
                <w:lang w:val="en-GB" w:eastAsia="ko-KR"/>
              </w:rPr>
            </w:pPr>
            <w:r w:rsidRPr="00D35503">
              <w:rPr>
                <w:rFonts w:asciiTheme="minorHAnsi" w:hAnsiTheme="minorHAnsi"/>
                <w:kern w:val="2"/>
                <w:sz w:val="22"/>
                <w:szCs w:val="22"/>
                <w:lang w:eastAsia="ko-KR"/>
              </w:rPr>
              <w:t xml:space="preserve">Valid Operational </w:t>
            </w:r>
            <w:r w:rsidR="00D931AA" w:rsidRPr="00D35503">
              <w:rPr>
                <w:rFonts w:asciiTheme="minorHAnsi" w:hAnsiTheme="minorHAnsi"/>
                <w:kern w:val="2"/>
                <w:sz w:val="22"/>
                <w:szCs w:val="22"/>
                <w:lang w:eastAsia="ko-KR"/>
              </w:rPr>
              <w:t>License</w:t>
            </w:r>
            <w:r w:rsidR="00D931AA">
              <w:rPr>
                <w:rFonts w:asciiTheme="minorHAnsi" w:hAnsiTheme="minorHAnsi"/>
                <w:kern w:val="2"/>
                <w:sz w:val="22"/>
                <w:szCs w:val="22"/>
                <w:lang w:eastAsia="ko-KR"/>
              </w:rPr>
              <w:t xml:space="preserve"> </w:t>
            </w:r>
            <w:r w:rsidR="000D76B7">
              <w:rPr>
                <w:rFonts w:asciiTheme="minorHAnsi" w:hAnsiTheme="minorHAnsi"/>
                <w:kern w:val="2"/>
                <w:sz w:val="22"/>
                <w:szCs w:val="22"/>
                <w:lang w:eastAsia="ko-KR"/>
              </w:rPr>
              <w:t xml:space="preserve">&amp; </w:t>
            </w:r>
            <w:r w:rsidR="00D931AA" w:rsidRPr="000D76B7">
              <w:rPr>
                <w:rFonts w:asciiTheme="minorHAnsi" w:hAnsiTheme="minorHAnsi"/>
                <w:kern w:val="2"/>
                <w:sz w:val="22"/>
                <w:szCs w:val="22"/>
                <w:lang w:eastAsia="ko-KR"/>
              </w:rPr>
              <w:t xml:space="preserve">certificate of registration </w:t>
            </w:r>
            <w:r w:rsidR="009C01A5" w:rsidRPr="000D76B7">
              <w:rPr>
                <w:rFonts w:asciiTheme="minorHAnsi" w:hAnsiTheme="minorHAnsi"/>
                <w:kern w:val="2"/>
                <w:sz w:val="22"/>
                <w:szCs w:val="22"/>
                <w:lang w:eastAsia="ko-KR"/>
              </w:rPr>
              <w:t xml:space="preserve">– </w:t>
            </w:r>
            <w:r w:rsidR="00240F6C" w:rsidRPr="000D76B7">
              <w:rPr>
                <w:rFonts w:asciiTheme="minorHAnsi" w:hAnsiTheme="minorHAnsi"/>
                <w:kern w:val="2"/>
                <w:sz w:val="22"/>
                <w:szCs w:val="22"/>
                <w:lang w:eastAsia="ko-KR"/>
              </w:rPr>
              <w:t xml:space="preserve">copies must be </w:t>
            </w:r>
            <w:r w:rsidR="009C01A5" w:rsidRPr="000D76B7">
              <w:rPr>
                <w:rFonts w:asciiTheme="minorHAnsi" w:hAnsiTheme="minorHAnsi"/>
                <w:kern w:val="2"/>
                <w:sz w:val="22"/>
                <w:szCs w:val="22"/>
                <w:lang w:eastAsia="ko-KR"/>
              </w:rPr>
              <w:t xml:space="preserve">certified </w:t>
            </w:r>
            <w:r w:rsidR="00240F6C" w:rsidRPr="000D76B7">
              <w:rPr>
                <w:rFonts w:asciiTheme="minorHAnsi" w:hAnsiTheme="minorHAnsi"/>
                <w:kern w:val="2"/>
                <w:sz w:val="22"/>
                <w:szCs w:val="22"/>
                <w:lang w:eastAsia="ko-KR"/>
              </w:rPr>
              <w:t>for</w:t>
            </w:r>
            <w:r w:rsidR="009C01A5" w:rsidRPr="000D76B7">
              <w:rPr>
                <w:rFonts w:asciiTheme="minorHAnsi" w:hAnsiTheme="minorHAnsi"/>
                <w:kern w:val="2"/>
                <w:sz w:val="22"/>
                <w:szCs w:val="22"/>
                <w:lang w:eastAsia="ko-KR"/>
              </w:rPr>
              <w:t xml:space="preserve"> those certificates </w:t>
            </w:r>
            <w:r w:rsidR="00D931AA" w:rsidRPr="000D76B7">
              <w:rPr>
                <w:rFonts w:asciiTheme="minorHAnsi" w:hAnsiTheme="minorHAnsi"/>
                <w:b/>
                <w:bCs/>
                <w:kern w:val="2"/>
                <w:sz w:val="22"/>
                <w:szCs w:val="22"/>
                <w:lang w:eastAsia="ko-KR"/>
              </w:rPr>
              <w:t>(</w:t>
            </w:r>
            <w:r w:rsidR="000D76B7">
              <w:rPr>
                <w:rFonts w:asciiTheme="minorHAnsi" w:hAnsiTheme="minorHAnsi"/>
                <w:b/>
                <w:bCs/>
                <w:kern w:val="2"/>
                <w:sz w:val="22"/>
                <w:szCs w:val="22"/>
                <w:lang w:eastAsia="ko-KR"/>
              </w:rPr>
              <w:t>10</w:t>
            </w:r>
            <w:r w:rsidR="00D931AA" w:rsidRPr="000D76B7">
              <w:rPr>
                <w:rFonts w:asciiTheme="minorHAnsi" w:hAnsiTheme="minorHAnsi"/>
                <w:b/>
                <w:bCs/>
                <w:kern w:val="2"/>
                <w:sz w:val="22"/>
                <w:szCs w:val="22"/>
                <w:lang w:eastAsia="ko-KR"/>
              </w:rPr>
              <w:t>mrks)</w:t>
            </w:r>
          </w:p>
          <w:p w14:paraId="722FF29D" w14:textId="3D300462" w:rsidR="00165C31" w:rsidRPr="00D35503" w:rsidRDefault="00165C31" w:rsidP="00D35503">
            <w:pPr>
              <w:numPr>
                <w:ilvl w:val="0"/>
                <w:numId w:val="3"/>
              </w:numPr>
              <w:rPr>
                <w:rFonts w:asciiTheme="minorHAnsi" w:hAnsiTheme="minorHAnsi"/>
                <w:kern w:val="2"/>
                <w:sz w:val="22"/>
                <w:szCs w:val="22"/>
                <w:lang w:val="en-GB" w:eastAsia="ko-KR"/>
              </w:rPr>
            </w:pPr>
            <w:r>
              <w:rPr>
                <w:rFonts w:asciiTheme="minorHAnsi" w:hAnsiTheme="minorHAnsi"/>
                <w:kern w:val="2"/>
                <w:sz w:val="22"/>
                <w:szCs w:val="22"/>
                <w:lang w:eastAsia="ko-KR"/>
              </w:rPr>
              <w:t xml:space="preserve">provide at least 2 references on similar engagements </w:t>
            </w:r>
            <w:r w:rsidRPr="00165C31">
              <w:rPr>
                <w:rFonts w:asciiTheme="minorHAnsi" w:hAnsiTheme="minorHAnsi"/>
                <w:b/>
                <w:bCs/>
                <w:kern w:val="2"/>
                <w:sz w:val="22"/>
                <w:szCs w:val="22"/>
                <w:lang w:eastAsia="ko-KR"/>
              </w:rPr>
              <w:t>(</w:t>
            </w:r>
            <w:r w:rsidR="000D76B7">
              <w:rPr>
                <w:rFonts w:asciiTheme="minorHAnsi" w:hAnsiTheme="minorHAnsi"/>
                <w:b/>
                <w:bCs/>
                <w:kern w:val="2"/>
                <w:sz w:val="22"/>
                <w:szCs w:val="22"/>
                <w:lang w:eastAsia="ko-KR"/>
              </w:rPr>
              <w:t>5</w:t>
            </w:r>
            <w:r w:rsidRPr="00165C31">
              <w:rPr>
                <w:rFonts w:asciiTheme="minorHAnsi" w:hAnsiTheme="minorHAnsi"/>
                <w:b/>
                <w:bCs/>
                <w:kern w:val="2"/>
                <w:sz w:val="22"/>
                <w:szCs w:val="22"/>
                <w:lang w:eastAsia="ko-KR"/>
              </w:rPr>
              <w:t>mrks)</w:t>
            </w:r>
          </w:p>
          <w:p w14:paraId="24FC4A81" w14:textId="0FEAD5CA" w:rsidR="00171716" w:rsidRPr="008952ED" w:rsidRDefault="00171716" w:rsidP="00F87AF3">
            <w:pPr>
              <w:ind w:left="360"/>
              <w:rPr>
                <w:rFonts w:asciiTheme="minorHAnsi" w:hAnsiTheme="minorHAnsi"/>
                <w:kern w:val="2"/>
                <w:sz w:val="22"/>
                <w:szCs w:val="22"/>
                <w:lang w:val="en-GB" w:eastAsia="ko-KR"/>
              </w:rPr>
            </w:pPr>
          </w:p>
        </w:tc>
        <w:tc>
          <w:tcPr>
            <w:tcW w:w="1575" w:type="dxa"/>
            <w:tcBorders>
              <w:top w:val="single" w:sz="4" w:space="0" w:color="auto"/>
              <w:left w:val="single" w:sz="4" w:space="0" w:color="auto"/>
              <w:bottom w:val="single" w:sz="4" w:space="0" w:color="auto"/>
              <w:right w:val="single" w:sz="4" w:space="0" w:color="auto"/>
            </w:tcBorders>
            <w:vAlign w:val="center"/>
            <w:hideMark/>
          </w:tcPr>
          <w:p w14:paraId="7DC30C5A" w14:textId="1A594DAC" w:rsidR="00D35503" w:rsidRPr="00D35503" w:rsidRDefault="000D76B7" w:rsidP="00D35503">
            <w:pPr>
              <w:jc w:val="center"/>
              <w:rPr>
                <w:rFonts w:asciiTheme="minorHAnsi" w:hAnsiTheme="minorHAnsi"/>
                <w:kern w:val="2"/>
                <w:sz w:val="22"/>
                <w:szCs w:val="22"/>
              </w:rPr>
            </w:pPr>
            <w:r>
              <w:rPr>
                <w:rFonts w:asciiTheme="minorHAnsi" w:hAnsiTheme="minorHAnsi"/>
                <w:kern w:val="2"/>
                <w:sz w:val="22"/>
                <w:szCs w:val="22"/>
              </w:rPr>
              <w:t>15</w:t>
            </w:r>
          </w:p>
        </w:tc>
      </w:tr>
      <w:tr w:rsidR="00D35503" w:rsidRPr="00D35503" w14:paraId="2C4260DE"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15A9908C" w14:textId="75630A35"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Availability of stoc</w:t>
            </w:r>
            <w:r w:rsidR="00240F6C">
              <w:rPr>
                <w:rFonts w:asciiTheme="minorHAnsi" w:hAnsiTheme="minorHAnsi"/>
                <w:kern w:val="2"/>
                <w:sz w:val="22"/>
                <w:szCs w:val="22"/>
              </w:rPr>
              <w:t xml:space="preserve">k </w:t>
            </w:r>
          </w:p>
        </w:tc>
        <w:tc>
          <w:tcPr>
            <w:tcW w:w="5367" w:type="dxa"/>
            <w:tcBorders>
              <w:top w:val="single" w:sz="4" w:space="0" w:color="auto"/>
              <w:left w:val="single" w:sz="4" w:space="0" w:color="auto"/>
              <w:bottom w:val="single" w:sz="4" w:space="0" w:color="auto"/>
              <w:right w:val="single" w:sz="4" w:space="0" w:color="auto"/>
            </w:tcBorders>
            <w:hideMark/>
          </w:tcPr>
          <w:p w14:paraId="56167409" w14:textId="09C5E870" w:rsidR="002658AD" w:rsidRPr="002658AD" w:rsidRDefault="00E01D33" w:rsidP="002658AD">
            <w:pPr>
              <w:numPr>
                <w:ilvl w:val="0"/>
                <w:numId w:val="4"/>
              </w:numPr>
              <w:rPr>
                <w:rFonts w:asciiTheme="minorHAnsi" w:hAnsiTheme="minorHAnsi"/>
                <w:kern w:val="2"/>
                <w:sz w:val="22"/>
                <w:szCs w:val="22"/>
                <w:lang w:val="en-GB" w:eastAsia="ko-KR"/>
              </w:rPr>
            </w:pPr>
            <w:r>
              <w:rPr>
                <w:rFonts w:asciiTheme="minorHAnsi" w:hAnsiTheme="minorHAnsi"/>
                <w:kern w:val="2"/>
                <w:sz w:val="22"/>
                <w:szCs w:val="22"/>
                <w:lang w:val="en-GB" w:eastAsia="ko-KR"/>
              </w:rPr>
              <w:t xml:space="preserve">Goods </w:t>
            </w:r>
            <w:r w:rsidR="00240F6C">
              <w:rPr>
                <w:rFonts w:asciiTheme="minorHAnsi" w:hAnsiTheme="minorHAnsi"/>
                <w:kern w:val="2"/>
                <w:sz w:val="22"/>
                <w:szCs w:val="22"/>
                <w:lang w:val="en-GB" w:eastAsia="ko-KR"/>
              </w:rPr>
              <w:t xml:space="preserve">must be </w:t>
            </w:r>
            <w:r w:rsidR="000A6A39">
              <w:rPr>
                <w:rFonts w:asciiTheme="minorHAnsi" w:hAnsiTheme="minorHAnsi"/>
                <w:kern w:val="2"/>
                <w:sz w:val="22"/>
                <w:szCs w:val="22"/>
                <w:lang w:val="en-GB" w:eastAsia="ko-KR"/>
              </w:rPr>
              <w:t>availabl</w:t>
            </w:r>
            <w:r w:rsidR="00240F6C">
              <w:rPr>
                <w:rFonts w:asciiTheme="minorHAnsi" w:hAnsiTheme="minorHAnsi"/>
                <w:kern w:val="2"/>
                <w:sz w:val="22"/>
                <w:szCs w:val="22"/>
                <w:lang w:val="en-GB" w:eastAsia="ko-KR"/>
              </w:rPr>
              <w:t xml:space="preserve">e at shelf </w:t>
            </w:r>
            <w:r w:rsidR="00165C31">
              <w:rPr>
                <w:rFonts w:asciiTheme="minorHAnsi" w:hAnsiTheme="minorHAnsi"/>
                <w:kern w:val="2"/>
                <w:sz w:val="22"/>
                <w:szCs w:val="22"/>
                <w:lang w:val="en-GB" w:eastAsia="ko-KR"/>
              </w:rPr>
              <w:t xml:space="preserve">and ready for purchase </w:t>
            </w:r>
            <w:r w:rsidR="00D931AA" w:rsidRPr="00263245">
              <w:rPr>
                <w:rFonts w:asciiTheme="minorHAnsi" w:hAnsiTheme="minorHAnsi"/>
                <w:b/>
                <w:bCs/>
                <w:kern w:val="2"/>
                <w:sz w:val="22"/>
                <w:szCs w:val="22"/>
                <w:lang w:val="en-GB" w:eastAsia="ko-KR"/>
              </w:rPr>
              <w:t>(</w:t>
            </w:r>
            <w:r w:rsidR="002658AD">
              <w:rPr>
                <w:rFonts w:asciiTheme="minorHAnsi" w:hAnsiTheme="minorHAnsi"/>
                <w:b/>
                <w:bCs/>
                <w:kern w:val="2"/>
                <w:sz w:val="22"/>
                <w:szCs w:val="22"/>
                <w:lang w:val="en-GB" w:eastAsia="ko-KR"/>
              </w:rPr>
              <w:t>7</w:t>
            </w:r>
            <w:r>
              <w:rPr>
                <w:rFonts w:asciiTheme="minorHAnsi" w:hAnsiTheme="minorHAnsi"/>
                <w:b/>
                <w:bCs/>
                <w:kern w:val="2"/>
                <w:sz w:val="22"/>
                <w:szCs w:val="22"/>
                <w:lang w:val="en-GB" w:eastAsia="ko-KR"/>
              </w:rPr>
              <w:t>0</w:t>
            </w:r>
            <w:r w:rsidR="00D931AA" w:rsidRPr="00263245">
              <w:rPr>
                <w:rFonts w:asciiTheme="minorHAnsi" w:hAnsiTheme="minorHAnsi"/>
                <w:b/>
                <w:bCs/>
                <w:kern w:val="2"/>
                <w:sz w:val="22"/>
                <w:szCs w:val="22"/>
                <w:lang w:val="en-GB" w:eastAsia="ko-KR"/>
              </w:rPr>
              <w:t>mrks)</w:t>
            </w:r>
            <w:r w:rsidR="006B729B">
              <w:rPr>
                <w:rFonts w:asciiTheme="minorHAnsi" w:hAnsiTheme="minorHAnsi"/>
                <w:b/>
                <w:bCs/>
                <w:kern w:val="2"/>
                <w:sz w:val="22"/>
                <w:szCs w:val="22"/>
                <w:lang w:val="en-GB" w:eastAsia="ko-KR"/>
              </w:rPr>
              <w:t xml:space="preserve"> </w:t>
            </w:r>
          </w:p>
          <w:p w14:paraId="20E9C137" w14:textId="2A57DF46" w:rsidR="006B729B" w:rsidRPr="002658AD" w:rsidRDefault="002658AD" w:rsidP="002658AD">
            <w:pPr>
              <w:pStyle w:val="ListParagraph"/>
              <w:numPr>
                <w:ilvl w:val="0"/>
                <w:numId w:val="10"/>
              </w:numPr>
              <w:ind w:leftChars="0"/>
              <w:rPr>
                <w:rFonts w:asciiTheme="minorHAnsi" w:hAnsiTheme="minorHAnsi"/>
                <w:sz w:val="22"/>
                <w:lang w:val="en-GB"/>
              </w:rPr>
            </w:pPr>
            <w:r>
              <w:rPr>
                <w:rFonts w:asciiTheme="minorHAnsi" w:hAnsiTheme="minorHAnsi"/>
                <w:sz w:val="22"/>
                <w:lang w:val="en-GB"/>
              </w:rPr>
              <w:t xml:space="preserve">Ordered </w:t>
            </w:r>
            <w:r w:rsidRPr="002658AD">
              <w:rPr>
                <w:rFonts w:asciiTheme="minorHAnsi" w:hAnsiTheme="minorHAnsi"/>
                <w:sz w:val="22"/>
                <w:lang w:val="en-GB"/>
              </w:rPr>
              <w:t xml:space="preserve">goods </w:t>
            </w:r>
            <w:r>
              <w:rPr>
                <w:rFonts w:asciiTheme="minorHAnsi" w:hAnsiTheme="minorHAnsi"/>
                <w:sz w:val="22"/>
                <w:lang w:val="en-GB"/>
              </w:rPr>
              <w:t xml:space="preserve">if any </w:t>
            </w:r>
            <w:r w:rsidRPr="002658AD">
              <w:rPr>
                <w:rFonts w:asciiTheme="minorHAnsi" w:hAnsiTheme="minorHAnsi"/>
                <w:sz w:val="22"/>
                <w:lang w:val="en-GB"/>
              </w:rPr>
              <w:t xml:space="preserve">must be arrived </w:t>
            </w:r>
            <w:r>
              <w:rPr>
                <w:rFonts w:asciiTheme="minorHAnsi" w:hAnsiTheme="minorHAnsi"/>
                <w:sz w:val="22"/>
                <w:lang w:val="en-GB"/>
              </w:rPr>
              <w:t xml:space="preserve">and ready at shelf </w:t>
            </w:r>
            <w:r w:rsidRPr="002658AD">
              <w:rPr>
                <w:rFonts w:asciiTheme="minorHAnsi" w:hAnsiTheme="minorHAnsi"/>
                <w:sz w:val="22"/>
                <w:lang w:val="en-GB"/>
              </w:rPr>
              <w:t xml:space="preserve">before end of July. </w:t>
            </w:r>
          </w:p>
          <w:p w14:paraId="185C9240" w14:textId="7C1BC30F" w:rsidR="002658AD" w:rsidRPr="006B729B" w:rsidRDefault="002658AD" w:rsidP="006B729B">
            <w:pPr>
              <w:pStyle w:val="ListParagraph"/>
              <w:numPr>
                <w:ilvl w:val="0"/>
                <w:numId w:val="10"/>
              </w:numPr>
              <w:ind w:leftChars="0"/>
              <w:rPr>
                <w:rFonts w:asciiTheme="minorHAnsi" w:hAnsiTheme="minorHAnsi"/>
                <w:sz w:val="22"/>
                <w:lang w:val="en-GB"/>
              </w:rPr>
            </w:pPr>
            <w:r>
              <w:rPr>
                <w:rFonts w:asciiTheme="minorHAnsi" w:hAnsiTheme="minorHAnsi"/>
                <w:sz w:val="22"/>
                <w:lang w:val="en-GB"/>
              </w:rPr>
              <w:t>Schedule of ordering goods must be provided</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2637313" w14:textId="1F00EB1C" w:rsidR="00D35503" w:rsidRPr="00D35503" w:rsidRDefault="00E01D33" w:rsidP="00E01D33">
            <w:pPr>
              <w:rPr>
                <w:rFonts w:asciiTheme="minorHAnsi" w:hAnsiTheme="minorHAnsi"/>
                <w:kern w:val="2"/>
                <w:sz w:val="22"/>
                <w:szCs w:val="22"/>
              </w:rPr>
            </w:pPr>
            <w:r>
              <w:rPr>
                <w:rFonts w:asciiTheme="minorHAnsi" w:hAnsiTheme="minorHAnsi"/>
                <w:kern w:val="2"/>
                <w:sz w:val="22"/>
                <w:szCs w:val="22"/>
              </w:rPr>
              <w:t xml:space="preserve">            </w:t>
            </w:r>
            <w:r w:rsidR="002658AD">
              <w:rPr>
                <w:rFonts w:asciiTheme="minorHAnsi" w:hAnsiTheme="minorHAnsi"/>
                <w:kern w:val="2"/>
                <w:sz w:val="22"/>
                <w:szCs w:val="22"/>
              </w:rPr>
              <w:t>7</w:t>
            </w:r>
            <w:r>
              <w:rPr>
                <w:rFonts w:asciiTheme="minorHAnsi" w:hAnsiTheme="minorHAnsi"/>
                <w:kern w:val="2"/>
                <w:sz w:val="22"/>
                <w:szCs w:val="22"/>
              </w:rPr>
              <w:t>0</w:t>
            </w:r>
          </w:p>
        </w:tc>
      </w:tr>
      <w:tr w:rsidR="00D35503" w:rsidRPr="00D35503" w14:paraId="197968B1" w14:textId="77777777" w:rsidTr="00D22A95">
        <w:trPr>
          <w:cantSplit/>
          <w:tblHeader/>
        </w:trPr>
        <w:tc>
          <w:tcPr>
            <w:tcW w:w="2430" w:type="dxa"/>
            <w:tcBorders>
              <w:top w:val="single" w:sz="4" w:space="0" w:color="auto"/>
              <w:left w:val="single" w:sz="4" w:space="0" w:color="auto"/>
              <w:bottom w:val="single" w:sz="4" w:space="0" w:color="auto"/>
              <w:right w:val="single" w:sz="4" w:space="0" w:color="auto"/>
            </w:tcBorders>
            <w:vAlign w:val="center"/>
            <w:hideMark/>
          </w:tcPr>
          <w:p w14:paraId="098AEAA3" w14:textId="56E0BD1B" w:rsidR="00D35503" w:rsidRPr="00D35503" w:rsidRDefault="00D35503" w:rsidP="00D35503">
            <w:pPr>
              <w:rPr>
                <w:rFonts w:asciiTheme="minorHAnsi" w:hAnsiTheme="minorHAnsi"/>
                <w:kern w:val="2"/>
                <w:sz w:val="22"/>
                <w:szCs w:val="22"/>
              </w:rPr>
            </w:pPr>
            <w:r w:rsidRPr="00D35503">
              <w:rPr>
                <w:rFonts w:asciiTheme="minorHAnsi" w:hAnsiTheme="minorHAnsi"/>
                <w:kern w:val="2"/>
                <w:sz w:val="22"/>
                <w:szCs w:val="22"/>
              </w:rPr>
              <w:t xml:space="preserve">Quality aspects, </w:t>
            </w:r>
            <w:r w:rsidR="009C01A5" w:rsidRPr="00D35503">
              <w:rPr>
                <w:rFonts w:asciiTheme="minorHAnsi" w:hAnsiTheme="minorHAnsi"/>
                <w:kern w:val="2"/>
                <w:sz w:val="22"/>
                <w:szCs w:val="22"/>
              </w:rPr>
              <w:t>serviceability,</w:t>
            </w:r>
            <w:r w:rsidRPr="00D35503">
              <w:rPr>
                <w:rFonts w:asciiTheme="minorHAnsi" w:hAnsiTheme="minorHAnsi"/>
                <w:kern w:val="2"/>
                <w:sz w:val="22"/>
                <w:szCs w:val="22"/>
              </w:rPr>
              <w:t xml:space="preserve"> and compliance to specification</w:t>
            </w:r>
          </w:p>
        </w:tc>
        <w:tc>
          <w:tcPr>
            <w:tcW w:w="5367" w:type="dxa"/>
            <w:tcBorders>
              <w:top w:val="single" w:sz="4" w:space="0" w:color="auto"/>
              <w:left w:val="single" w:sz="4" w:space="0" w:color="auto"/>
              <w:bottom w:val="single" w:sz="4" w:space="0" w:color="auto"/>
              <w:right w:val="single" w:sz="4" w:space="0" w:color="auto"/>
            </w:tcBorders>
            <w:hideMark/>
          </w:tcPr>
          <w:p w14:paraId="5549CD85" w14:textId="2652D5F6" w:rsidR="00E01D33" w:rsidRDefault="00E01D33" w:rsidP="00E01D33">
            <w:pPr>
              <w:numPr>
                <w:ilvl w:val="0"/>
                <w:numId w:val="9"/>
              </w:numPr>
              <w:rPr>
                <w:rFonts w:asciiTheme="minorHAnsi" w:hAnsiTheme="minorHAnsi"/>
                <w:kern w:val="2"/>
                <w:sz w:val="22"/>
                <w:szCs w:val="22"/>
                <w:lang w:val="en-GB" w:eastAsia="ko-KR"/>
              </w:rPr>
            </w:pPr>
            <w:r>
              <w:rPr>
                <w:rFonts w:asciiTheme="minorHAnsi" w:hAnsiTheme="minorHAnsi"/>
                <w:kern w:val="2"/>
                <w:sz w:val="22"/>
                <w:szCs w:val="22"/>
                <w:lang w:val="en-GB" w:eastAsia="ko-KR"/>
              </w:rPr>
              <w:t xml:space="preserve">Goods </w:t>
            </w:r>
            <w:r w:rsidR="00240F6C">
              <w:rPr>
                <w:rFonts w:asciiTheme="minorHAnsi" w:hAnsiTheme="minorHAnsi"/>
                <w:kern w:val="2"/>
                <w:sz w:val="22"/>
                <w:szCs w:val="22"/>
                <w:lang w:val="en-GB" w:eastAsia="ko-KR"/>
              </w:rPr>
              <w:t>must be complied</w:t>
            </w:r>
            <w:r>
              <w:rPr>
                <w:rFonts w:asciiTheme="minorHAnsi" w:hAnsiTheme="minorHAnsi"/>
                <w:kern w:val="2"/>
                <w:sz w:val="22"/>
                <w:szCs w:val="22"/>
                <w:lang w:val="en-GB" w:eastAsia="ko-KR"/>
              </w:rPr>
              <w:t xml:space="preserve"> with specification as detailed in the specification </w:t>
            </w:r>
            <w:r w:rsidR="000D76B7">
              <w:rPr>
                <w:rFonts w:asciiTheme="minorHAnsi" w:hAnsiTheme="minorHAnsi"/>
                <w:kern w:val="2"/>
                <w:sz w:val="22"/>
                <w:szCs w:val="22"/>
                <w:lang w:val="en-GB" w:eastAsia="ko-KR"/>
              </w:rPr>
              <w:t xml:space="preserve">part </w:t>
            </w:r>
            <w:r w:rsidR="000D76B7" w:rsidRPr="000D76B7">
              <w:rPr>
                <w:rFonts w:asciiTheme="minorHAnsi" w:hAnsiTheme="minorHAnsi"/>
                <w:b/>
                <w:bCs/>
                <w:kern w:val="2"/>
                <w:sz w:val="22"/>
                <w:szCs w:val="22"/>
                <w:lang w:val="en-GB" w:eastAsia="ko-KR"/>
              </w:rPr>
              <w:t>(15mrks)</w:t>
            </w:r>
          </w:p>
          <w:p w14:paraId="73A18985" w14:textId="6AED40A0" w:rsidR="00E01D33" w:rsidRPr="00E01D33" w:rsidRDefault="00E01D33" w:rsidP="00165C31">
            <w:pPr>
              <w:ind w:left="720"/>
              <w:rPr>
                <w:rFonts w:asciiTheme="minorHAnsi" w:hAnsiTheme="minorHAnsi"/>
                <w:kern w:val="2"/>
                <w:sz w:val="22"/>
                <w:szCs w:val="22"/>
                <w:lang w:val="en-GB" w:eastAsia="ko-KR"/>
              </w:rPr>
            </w:pPr>
          </w:p>
        </w:tc>
        <w:tc>
          <w:tcPr>
            <w:tcW w:w="1575" w:type="dxa"/>
            <w:tcBorders>
              <w:top w:val="single" w:sz="4" w:space="0" w:color="auto"/>
              <w:left w:val="single" w:sz="4" w:space="0" w:color="auto"/>
              <w:bottom w:val="single" w:sz="4" w:space="0" w:color="auto"/>
              <w:right w:val="single" w:sz="4" w:space="0" w:color="auto"/>
            </w:tcBorders>
            <w:vAlign w:val="center"/>
            <w:hideMark/>
          </w:tcPr>
          <w:p w14:paraId="1725A00A" w14:textId="193F30C9" w:rsidR="00D35503" w:rsidRPr="00D35503" w:rsidRDefault="00263245" w:rsidP="00D35503">
            <w:pPr>
              <w:jc w:val="center"/>
              <w:rPr>
                <w:rFonts w:asciiTheme="minorHAnsi" w:hAnsiTheme="minorHAnsi"/>
                <w:kern w:val="2"/>
                <w:sz w:val="22"/>
                <w:szCs w:val="22"/>
              </w:rPr>
            </w:pPr>
            <w:r>
              <w:rPr>
                <w:rFonts w:asciiTheme="minorHAnsi" w:hAnsiTheme="minorHAnsi"/>
                <w:kern w:val="2"/>
                <w:sz w:val="22"/>
                <w:szCs w:val="22"/>
              </w:rPr>
              <w:t xml:space="preserve"> </w:t>
            </w:r>
            <w:r w:rsidR="000D76B7">
              <w:rPr>
                <w:rFonts w:asciiTheme="minorHAnsi" w:hAnsiTheme="minorHAnsi"/>
                <w:kern w:val="2"/>
                <w:sz w:val="22"/>
                <w:szCs w:val="22"/>
              </w:rPr>
              <w:t>15</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898FB" w14:textId="77777777" w:rsidR="008F2352" w:rsidRDefault="008F2352">
      <w:r>
        <w:separator/>
      </w:r>
    </w:p>
  </w:endnote>
  <w:endnote w:type="continuationSeparator" w:id="0">
    <w:p w14:paraId="181E3418" w14:textId="77777777" w:rsidR="008F2352" w:rsidRDefault="008F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21914" w:rsidRPr="00D21914">
      <w:rPr>
        <w:noProof/>
        <w:color w:val="17365D" w:themeColor="text2" w:themeShade="BF"/>
        <w:lang w:val="sv-SE"/>
      </w:rPr>
      <w:t>4</w:t>
    </w:r>
    <w:r>
      <w:rPr>
        <w:color w:val="17365D" w:themeColor="text2" w:themeShade="BF"/>
      </w:rPr>
      <w:fldChar w:fldCharType="end"/>
    </w:r>
  </w:p>
  <w:p w14:paraId="213B5D63" w14:textId="0C5A4A1A" w:rsidR="00D15CF2" w:rsidRDefault="004878F3" w:rsidP="004878F3">
    <w:pPr>
      <w:pStyle w:val="Footer"/>
    </w:pPr>
    <w:r>
      <w:fldChar w:fldCharType="begin"/>
    </w:r>
    <w:r>
      <w:instrText xml:space="preserve"> DATE \@ "yyyy-MM-dd" </w:instrText>
    </w:r>
    <w:r>
      <w:fldChar w:fldCharType="separate"/>
    </w:r>
    <w:r w:rsidR="002E4373">
      <w:rPr>
        <w:noProof/>
      </w:rPr>
      <w:t>2024-06-26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D687" w14:textId="77777777" w:rsidR="008F2352" w:rsidRDefault="008F2352">
      <w:r>
        <w:separator/>
      </w:r>
    </w:p>
  </w:footnote>
  <w:footnote w:type="continuationSeparator" w:id="0">
    <w:p w14:paraId="195884A4" w14:textId="77777777" w:rsidR="008F2352" w:rsidRDefault="008F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A21D23"/>
    <w:multiLevelType w:val="hybridMultilevel"/>
    <w:tmpl w:val="D3200FE8"/>
    <w:lvl w:ilvl="0" w:tplc="28187264">
      <w:numFmt w:val="bullet"/>
      <w:lvlText w:val="-"/>
      <w:lvlJc w:val="left"/>
      <w:pPr>
        <w:ind w:left="1080" w:hanging="360"/>
      </w:pPr>
      <w:rPr>
        <w:rFonts w:ascii="Calibri" w:eastAsia="Malgun Gothic"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5AFC42EF"/>
    <w:multiLevelType w:val="hybridMultilevel"/>
    <w:tmpl w:val="1EC84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4"/>
  </w:num>
  <w:num w:numId="7">
    <w:abstractNumId w:val="1"/>
  </w:num>
  <w:num w:numId="8">
    <w:abstractNumId w:val="3"/>
  </w:num>
  <w:num w:numId="9">
    <w:abstractNumId w:val="6"/>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6A39"/>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D76B7"/>
    <w:rsid w:val="000E1CA4"/>
    <w:rsid w:val="000E2CD6"/>
    <w:rsid w:val="000E72F4"/>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5C31"/>
    <w:rsid w:val="001662EF"/>
    <w:rsid w:val="001707B8"/>
    <w:rsid w:val="00171716"/>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637"/>
    <w:rsid w:val="00234A3C"/>
    <w:rsid w:val="00234DBA"/>
    <w:rsid w:val="00235782"/>
    <w:rsid w:val="002364DF"/>
    <w:rsid w:val="002375BD"/>
    <w:rsid w:val="00237607"/>
    <w:rsid w:val="00240F6C"/>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3245"/>
    <w:rsid w:val="002642E5"/>
    <w:rsid w:val="002658AD"/>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73"/>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09D1"/>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541B"/>
    <w:rsid w:val="006A6402"/>
    <w:rsid w:val="006A6F3B"/>
    <w:rsid w:val="006A75F6"/>
    <w:rsid w:val="006B0FA4"/>
    <w:rsid w:val="006B124C"/>
    <w:rsid w:val="006B22DA"/>
    <w:rsid w:val="006B2B3F"/>
    <w:rsid w:val="006B3A28"/>
    <w:rsid w:val="006B3B4C"/>
    <w:rsid w:val="006B4EFA"/>
    <w:rsid w:val="006B6908"/>
    <w:rsid w:val="006B6909"/>
    <w:rsid w:val="006B729B"/>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148"/>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191D"/>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2ED"/>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352"/>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1A5"/>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22E5"/>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29CA"/>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5B9"/>
    <w:rsid w:val="00BE197B"/>
    <w:rsid w:val="00BE260F"/>
    <w:rsid w:val="00BE298B"/>
    <w:rsid w:val="00BE69E9"/>
    <w:rsid w:val="00BE74B9"/>
    <w:rsid w:val="00BE7EDE"/>
    <w:rsid w:val="00BF18AF"/>
    <w:rsid w:val="00BF1D8C"/>
    <w:rsid w:val="00BF1E6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1914"/>
    <w:rsid w:val="00D22BCE"/>
    <w:rsid w:val="00D23060"/>
    <w:rsid w:val="00D30897"/>
    <w:rsid w:val="00D312F5"/>
    <w:rsid w:val="00D31E27"/>
    <w:rsid w:val="00D33558"/>
    <w:rsid w:val="00D33B65"/>
    <w:rsid w:val="00D346BC"/>
    <w:rsid w:val="00D35503"/>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1AA"/>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0C81"/>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1D33"/>
    <w:rsid w:val="00E02042"/>
    <w:rsid w:val="00E0237A"/>
    <w:rsid w:val="00E03C1D"/>
    <w:rsid w:val="00E05543"/>
    <w:rsid w:val="00E05656"/>
    <w:rsid w:val="00E05A9B"/>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48A"/>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87AF3"/>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317"/>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1A315396-9231-4374-8C8C-66189603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4183774F-CEC7-4751-9864-7A0F7F3DB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2016-10-18T02:57:00Z</cp:lastPrinted>
  <dcterms:created xsi:type="dcterms:W3CDTF">2024-06-26T03:05:00Z</dcterms:created>
  <dcterms:modified xsi:type="dcterms:W3CDTF">2024-06-26T03:05:00Z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